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405B6">
      <w:pPr>
        <w:adjustRightInd w:val="0"/>
        <w:snapToGrid w:val="0"/>
        <w:spacing w:line="60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作品推荐表</w:t>
      </w:r>
    </w:p>
    <w:p w14:paraId="4076DCA1">
      <w:pPr>
        <w:adjustRightInd w:val="0"/>
        <w:snapToGrid w:val="0"/>
        <w:spacing w:line="600" w:lineRule="exact"/>
        <w:contextualSpacing/>
        <w:jc w:val="center"/>
        <w:rPr>
          <w:rFonts w:ascii="Times New Roman" w:hAnsi="Times New Roman" w:eastAsia="方正小标宋简体"/>
          <w:sz w:val="44"/>
          <w:szCs w:val="44"/>
        </w:rPr>
      </w:pPr>
    </w:p>
    <w:tbl>
      <w:tblPr>
        <w:tblStyle w:val="3"/>
        <w:tblpPr w:leftFromText="180" w:rightFromText="180" w:vertAnchor="text" w:tblpX="-459" w:tblpY="1"/>
        <w:tblOverlap w:val="never"/>
        <w:tblW w:w="10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91"/>
        <w:gridCol w:w="1296"/>
        <w:gridCol w:w="176"/>
        <w:gridCol w:w="709"/>
        <w:gridCol w:w="533"/>
        <w:gridCol w:w="34"/>
        <w:gridCol w:w="1275"/>
        <w:gridCol w:w="33"/>
        <w:gridCol w:w="501"/>
        <w:gridCol w:w="989"/>
        <w:gridCol w:w="428"/>
        <w:gridCol w:w="743"/>
        <w:gridCol w:w="236"/>
        <w:gridCol w:w="1609"/>
      </w:tblGrid>
      <w:tr w14:paraId="745C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exact"/>
        </w:trPr>
        <w:tc>
          <w:tcPr>
            <w:tcW w:w="1647" w:type="dxa"/>
            <w:gridSpan w:val="2"/>
            <w:vMerge w:val="restart"/>
            <w:tcBorders>
              <w:top w:val="single" w:color="auto" w:sz="4" w:space="0"/>
              <w:left w:val="single" w:color="auto" w:sz="4" w:space="0"/>
              <w:bottom w:val="single" w:color="auto" w:sz="4" w:space="0"/>
              <w:right w:val="single" w:color="auto" w:sz="4" w:space="0"/>
            </w:tcBorders>
            <w:vAlign w:val="center"/>
          </w:tcPr>
          <w:p w14:paraId="0AF80279">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作品标题</w:t>
            </w:r>
          </w:p>
        </w:tc>
        <w:tc>
          <w:tcPr>
            <w:tcW w:w="4557" w:type="dxa"/>
            <w:gridSpan w:val="8"/>
            <w:vMerge w:val="restart"/>
            <w:tcBorders>
              <w:top w:val="single" w:color="auto" w:sz="4" w:space="0"/>
              <w:left w:val="single" w:color="auto" w:sz="4" w:space="0"/>
              <w:bottom w:val="single" w:color="auto" w:sz="4" w:space="0"/>
              <w:right w:val="single" w:color="auto" w:sz="4" w:space="0"/>
            </w:tcBorders>
            <w:vAlign w:val="center"/>
          </w:tcPr>
          <w:p w14:paraId="4286FC20">
            <w:pPr>
              <w:bidi w:val="0"/>
              <w:rPr>
                <w:rFonts w:ascii="Times New Roman" w:hAnsi="Times New Roman" w:eastAsia="方正仿宋简体"/>
                <w:szCs w:val="22"/>
              </w:rPr>
            </w:pPr>
            <w:r>
              <w:rPr>
                <w:rFonts w:hint="eastAsia"/>
                <w:lang w:val="en-US" w:eastAsia="zh-CN"/>
              </w:rPr>
              <w:t>无分旱汛，哀牢山坡上缘何终年波光涟涟</w:t>
            </w: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49E35257">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项目</w:t>
            </w:r>
          </w:p>
        </w:tc>
        <w:tc>
          <w:tcPr>
            <w:tcW w:w="2588" w:type="dxa"/>
            <w:gridSpan w:val="3"/>
            <w:tcBorders>
              <w:top w:val="single" w:color="auto" w:sz="4" w:space="0"/>
              <w:left w:val="single" w:color="auto" w:sz="4" w:space="0"/>
              <w:bottom w:val="single" w:color="auto" w:sz="4" w:space="0"/>
              <w:right w:val="single" w:color="auto" w:sz="4" w:space="0"/>
            </w:tcBorders>
            <w:vAlign w:val="center"/>
          </w:tcPr>
          <w:p w14:paraId="07232786">
            <w:pPr>
              <w:adjustRightInd w:val="0"/>
              <w:snapToGrid w:val="0"/>
              <w:spacing w:line="260" w:lineRule="exact"/>
              <w:contextualSpacing/>
              <w:rPr>
                <w:rFonts w:ascii="Times New Roman" w:hAnsi="Times New Roman" w:eastAsia="方正仿宋简体"/>
                <w:sz w:val="22"/>
                <w:szCs w:val="20"/>
              </w:rPr>
            </w:pPr>
            <w:r>
              <w:rPr>
                <w:rFonts w:hint="eastAsia" w:ascii="Times New Roman" w:hAnsi="Times New Roman" w:eastAsia="方正仿宋简体"/>
                <w:sz w:val="22"/>
                <w:szCs w:val="22"/>
                <w:lang w:val="en-US" w:eastAsia="zh-CN"/>
              </w:rPr>
              <w:t>重大主题（报纸）</w:t>
            </w:r>
          </w:p>
        </w:tc>
      </w:tr>
      <w:tr w14:paraId="5EE5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647" w:type="dxa"/>
            <w:gridSpan w:val="2"/>
            <w:vMerge w:val="continue"/>
            <w:tcBorders>
              <w:top w:val="single" w:color="auto" w:sz="4" w:space="0"/>
              <w:left w:val="single" w:color="auto" w:sz="4" w:space="0"/>
              <w:bottom w:val="single" w:color="auto" w:sz="4" w:space="0"/>
              <w:right w:val="single" w:color="auto" w:sz="4" w:space="0"/>
            </w:tcBorders>
            <w:vAlign w:val="center"/>
          </w:tcPr>
          <w:p w14:paraId="3E0938E6">
            <w:pPr>
              <w:widowControl/>
              <w:adjustRightInd w:val="0"/>
              <w:snapToGrid w:val="0"/>
              <w:spacing w:line="600" w:lineRule="exact"/>
              <w:contextualSpacing/>
              <w:jc w:val="center"/>
              <w:rPr>
                <w:rFonts w:ascii="方正黑体简体" w:hAnsi="方正黑体简体" w:eastAsia="方正黑体简体" w:cs="方正黑体简体"/>
                <w:sz w:val="28"/>
              </w:rPr>
            </w:pPr>
          </w:p>
        </w:tc>
        <w:tc>
          <w:tcPr>
            <w:tcW w:w="4557" w:type="dxa"/>
            <w:gridSpan w:val="8"/>
            <w:vMerge w:val="continue"/>
            <w:tcBorders>
              <w:top w:val="single" w:color="auto" w:sz="4" w:space="0"/>
              <w:left w:val="single" w:color="auto" w:sz="4" w:space="0"/>
              <w:bottom w:val="single" w:color="auto" w:sz="4" w:space="0"/>
              <w:right w:val="single" w:color="auto" w:sz="4" w:space="0"/>
            </w:tcBorders>
            <w:vAlign w:val="center"/>
          </w:tcPr>
          <w:p w14:paraId="7A6EEDB2">
            <w:pPr>
              <w:widowControl/>
              <w:adjustRightInd w:val="0"/>
              <w:snapToGrid w:val="0"/>
              <w:spacing w:line="260" w:lineRule="exact"/>
              <w:contextualSpacing/>
              <w:jc w:val="left"/>
              <w:rPr>
                <w:rFonts w:ascii="Times New Roman" w:hAnsi="Times New Roman" w:eastAsia="方正仿宋简体"/>
                <w:sz w:val="22"/>
                <w:szCs w:val="22"/>
              </w:rPr>
            </w:pPr>
          </w:p>
        </w:tc>
        <w:tc>
          <w:tcPr>
            <w:tcW w:w="1417" w:type="dxa"/>
            <w:gridSpan w:val="2"/>
            <w:vMerge w:val="restart"/>
            <w:tcBorders>
              <w:top w:val="single" w:color="auto" w:sz="4" w:space="0"/>
              <w:left w:val="single" w:color="auto" w:sz="4" w:space="0"/>
              <w:bottom w:val="single" w:color="auto" w:sz="4" w:space="0"/>
              <w:right w:val="single" w:color="auto" w:sz="4" w:space="0"/>
            </w:tcBorders>
            <w:vAlign w:val="center"/>
          </w:tcPr>
          <w:p w14:paraId="2A9805E0">
            <w:pPr>
              <w:adjustRightInd w:val="0"/>
              <w:snapToGrid w:val="0"/>
              <w:spacing w:line="34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体裁</w:t>
            </w:r>
          </w:p>
          <w:p w14:paraId="00234E2F">
            <w:pPr>
              <w:adjustRightInd w:val="0"/>
              <w:snapToGrid w:val="0"/>
              <w:spacing w:line="34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（类别）</w:t>
            </w:r>
          </w:p>
        </w:tc>
        <w:tc>
          <w:tcPr>
            <w:tcW w:w="2588" w:type="dxa"/>
            <w:gridSpan w:val="3"/>
            <w:vMerge w:val="restart"/>
            <w:tcBorders>
              <w:top w:val="single" w:color="auto" w:sz="4" w:space="0"/>
              <w:left w:val="single" w:color="auto" w:sz="4" w:space="0"/>
              <w:bottom w:val="single" w:color="auto" w:sz="4" w:space="0"/>
              <w:right w:val="single" w:color="auto" w:sz="4" w:space="0"/>
            </w:tcBorders>
            <w:vAlign w:val="center"/>
          </w:tcPr>
          <w:p w14:paraId="7CB41858">
            <w:pPr>
              <w:adjustRightInd w:val="0"/>
              <w:snapToGrid w:val="0"/>
              <w:spacing w:line="260" w:lineRule="exact"/>
              <w:contextualSpacing/>
              <w:rPr>
                <w:rFonts w:hint="default" w:ascii="Times New Roman" w:hAnsi="Times New Roman" w:eastAsia="方正仿宋简体"/>
                <w:sz w:val="18"/>
                <w:szCs w:val="18"/>
                <w:lang w:val="en-US" w:eastAsia="zh-CN"/>
              </w:rPr>
            </w:pPr>
            <w:r>
              <w:rPr>
                <w:rFonts w:hint="eastAsia" w:ascii="Times New Roman" w:hAnsi="Times New Roman" w:eastAsia="方正仿宋简体"/>
                <w:sz w:val="18"/>
                <w:szCs w:val="18"/>
                <w:lang w:val="en-US" w:eastAsia="zh-CN"/>
              </w:rPr>
              <w:t>通讯</w:t>
            </w:r>
          </w:p>
        </w:tc>
      </w:tr>
      <w:tr w14:paraId="68B7E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exact"/>
        </w:trPr>
        <w:tc>
          <w:tcPr>
            <w:tcW w:w="1647" w:type="dxa"/>
            <w:gridSpan w:val="2"/>
            <w:vMerge w:val="restart"/>
            <w:tcBorders>
              <w:top w:val="single" w:color="auto" w:sz="4" w:space="0"/>
              <w:left w:val="single" w:color="auto" w:sz="4" w:space="0"/>
              <w:bottom w:val="single" w:color="auto" w:sz="4" w:space="0"/>
              <w:right w:val="single" w:color="auto" w:sz="4" w:space="0"/>
            </w:tcBorders>
            <w:vAlign w:val="center"/>
          </w:tcPr>
          <w:p w14:paraId="1CDE596E">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字数/时长</w:t>
            </w:r>
          </w:p>
        </w:tc>
        <w:tc>
          <w:tcPr>
            <w:tcW w:w="4557" w:type="dxa"/>
            <w:gridSpan w:val="8"/>
            <w:vMerge w:val="restart"/>
            <w:tcBorders>
              <w:top w:val="single" w:color="auto" w:sz="4" w:space="0"/>
              <w:left w:val="single" w:color="auto" w:sz="4" w:space="0"/>
              <w:bottom w:val="single" w:color="auto" w:sz="4" w:space="0"/>
              <w:right w:val="single" w:color="auto" w:sz="4" w:space="0"/>
            </w:tcBorders>
            <w:vAlign w:val="center"/>
          </w:tcPr>
          <w:p w14:paraId="68D35768">
            <w:pPr>
              <w:adjustRightInd w:val="0"/>
              <w:snapToGrid w:val="0"/>
              <w:spacing w:line="260" w:lineRule="exact"/>
              <w:contextualSpacing/>
              <w:rPr>
                <w:rFonts w:hint="default" w:ascii="Times New Roman" w:hAnsi="Times New Roman" w:eastAsia="方正仿宋简体"/>
                <w:sz w:val="22"/>
                <w:szCs w:val="22"/>
                <w:lang w:val="en-US" w:eastAsia="zh-CN"/>
              </w:rPr>
            </w:pPr>
            <w:r>
              <w:rPr>
                <w:rFonts w:hint="eastAsia" w:ascii="宋体" w:hAnsi="宋体" w:eastAsia="宋体" w:cs="宋体"/>
                <w:sz w:val="22"/>
                <w:szCs w:val="22"/>
                <w:lang w:val="en-US" w:eastAsia="zh-CN"/>
              </w:rPr>
              <w:t>393</w:t>
            </w:r>
            <w:r>
              <w:rPr>
                <w:rFonts w:hint="eastAsia" w:ascii="Times New Roman" w:hAnsi="Times New Roman" w:eastAsia="方正仿宋简体"/>
                <w:sz w:val="22"/>
                <w:szCs w:val="22"/>
                <w:lang w:val="en-US" w:eastAsia="zh-CN"/>
              </w:rPr>
              <w:t>9</w:t>
            </w:r>
          </w:p>
        </w:tc>
        <w:tc>
          <w:tcPr>
            <w:tcW w:w="1417" w:type="dxa"/>
            <w:gridSpan w:val="2"/>
            <w:vMerge w:val="continue"/>
            <w:tcBorders>
              <w:top w:val="single" w:color="auto" w:sz="4" w:space="0"/>
              <w:left w:val="single" w:color="auto" w:sz="4" w:space="0"/>
              <w:bottom w:val="single" w:color="auto" w:sz="4" w:space="0"/>
              <w:right w:val="single" w:color="auto" w:sz="4" w:space="0"/>
            </w:tcBorders>
            <w:vAlign w:val="center"/>
          </w:tcPr>
          <w:p w14:paraId="588BADC2">
            <w:pPr>
              <w:widowControl/>
              <w:adjustRightInd w:val="0"/>
              <w:snapToGrid w:val="0"/>
              <w:spacing w:line="600" w:lineRule="exact"/>
              <w:contextualSpacing/>
              <w:jc w:val="center"/>
              <w:rPr>
                <w:rFonts w:ascii="方正黑体简体" w:hAnsi="方正黑体简体" w:eastAsia="方正黑体简体" w:cs="方正黑体简体"/>
                <w:sz w:val="28"/>
              </w:rPr>
            </w:pPr>
          </w:p>
        </w:tc>
        <w:tc>
          <w:tcPr>
            <w:tcW w:w="2588" w:type="dxa"/>
            <w:gridSpan w:val="3"/>
            <w:vMerge w:val="continue"/>
            <w:tcBorders>
              <w:top w:val="single" w:color="auto" w:sz="4" w:space="0"/>
              <w:left w:val="single" w:color="auto" w:sz="4" w:space="0"/>
              <w:bottom w:val="single" w:color="auto" w:sz="4" w:space="0"/>
              <w:right w:val="single" w:color="auto" w:sz="4" w:space="0"/>
            </w:tcBorders>
            <w:vAlign w:val="center"/>
          </w:tcPr>
          <w:p w14:paraId="7CEA9C8C">
            <w:pPr>
              <w:widowControl/>
              <w:adjustRightInd w:val="0"/>
              <w:snapToGrid w:val="0"/>
              <w:spacing w:line="260" w:lineRule="exact"/>
              <w:contextualSpacing/>
              <w:jc w:val="left"/>
              <w:rPr>
                <w:rFonts w:ascii="Times New Roman" w:hAnsi="Times New Roman" w:eastAsia="方正仿宋简体"/>
                <w:sz w:val="18"/>
                <w:szCs w:val="18"/>
              </w:rPr>
            </w:pPr>
          </w:p>
        </w:tc>
      </w:tr>
      <w:tr w14:paraId="7692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7" w:hRule="exact"/>
        </w:trPr>
        <w:tc>
          <w:tcPr>
            <w:tcW w:w="1647" w:type="dxa"/>
            <w:gridSpan w:val="2"/>
            <w:vMerge w:val="continue"/>
            <w:tcBorders>
              <w:top w:val="single" w:color="auto" w:sz="4" w:space="0"/>
              <w:left w:val="single" w:color="auto" w:sz="4" w:space="0"/>
              <w:bottom w:val="single" w:color="auto" w:sz="4" w:space="0"/>
              <w:right w:val="single" w:color="auto" w:sz="4" w:space="0"/>
            </w:tcBorders>
            <w:vAlign w:val="center"/>
          </w:tcPr>
          <w:p w14:paraId="001F5B02">
            <w:pPr>
              <w:widowControl/>
              <w:adjustRightInd w:val="0"/>
              <w:snapToGrid w:val="0"/>
              <w:spacing w:line="600" w:lineRule="exact"/>
              <w:contextualSpacing/>
              <w:jc w:val="center"/>
              <w:rPr>
                <w:rFonts w:ascii="Times New Roman" w:hAnsi="Times New Roman" w:eastAsia="方正黑体简体"/>
                <w:sz w:val="28"/>
              </w:rPr>
            </w:pPr>
          </w:p>
        </w:tc>
        <w:tc>
          <w:tcPr>
            <w:tcW w:w="4557" w:type="dxa"/>
            <w:gridSpan w:val="8"/>
            <w:vMerge w:val="continue"/>
            <w:tcBorders>
              <w:top w:val="single" w:color="auto" w:sz="4" w:space="0"/>
              <w:left w:val="single" w:color="auto" w:sz="4" w:space="0"/>
              <w:bottom w:val="single" w:color="auto" w:sz="4" w:space="0"/>
              <w:right w:val="single" w:color="auto" w:sz="4" w:space="0"/>
            </w:tcBorders>
            <w:vAlign w:val="center"/>
          </w:tcPr>
          <w:p w14:paraId="5579E5EA">
            <w:pPr>
              <w:widowControl/>
              <w:adjustRightInd w:val="0"/>
              <w:snapToGrid w:val="0"/>
              <w:spacing w:line="260" w:lineRule="exact"/>
              <w:contextualSpacing/>
              <w:jc w:val="left"/>
              <w:rPr>
                <w:rFonts w:ascii="Times New Roman" w:hAnsi="Times New Roman" w:eastAsia="方正仿宋简体"/>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4DF8BE20">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语种</w:t>
            </w:r>
          </w:p>
        </w:tc>
        <w:tc>
          <w:tcPr>
            <w:tcW w:w="2588" w:type="dxa"/>
            <w:gridSpan w:val="3"/>
            <w:tcBorders>
              <w:top w:val="single" w:color="auto" w:sz="4" w:space="0"/>
              <w:left w:val="single" w:color="auto" w:sz="4" w:space="0"/>
              <w:bottom w:val="single" w:color="auto" w:sz="4" w:space="0"/>
              <w:right w:val="single" w:color="auto" w:sz="4" w:space="0"/>
            </w:tcBorders>
            <w:vAlign w:val="center"/>
          </w:tcPr>
          <w:p w14:paraId="1596D5F1">
            <w:pPr>
              <w:adjustRightInd w:val="0"/>
              <w:snapToGrid w:val="0"/>
              <w:spacing w:line="260" w:lineRule="exact"/>
              <w:contextualSpacing/>
              <w:rPr>
                <w:rFonts w:hint="eastAsia" w:ascii="Times New Roman" w:hAnsi="Times New Roman" w:eastAsia="方正仿宋简体"/>
                <w:sz w:val="18"/>
                <w:szCs w:val="18"/>
                <w:lang w:val="en-US" w:eastAsia="zh-CN"/>
              </w:rPr>
            </w:pPr>
            <w:r>
              <w:rPr>
                <w:rFonts w:hint="eastAsia" w:ascii="Times New Roman" w:hAnsi="Times New Roman" w:eastAsia="方正仿宋简体"/>
                <w:sz w:val="22"/>
                <w:szCs w:val="22"/>
                <w:lang w:val="en-US" w:eastAsia="zh-CN"/>
              </w:rPr>
              <w:t>汉语言</w:t>
            </w:r>
          </w:p>
        </w:tc>
      </w:tr>
      <w:tr w14:paraId="575DC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1647" w:type="dxa"/>
            <w:gridSpan w:val="2"/>
            <w:tcBorders>
              <w:top w:val="single" w:color="auto" w:sz="4" w:space="0"/>
              <w:left w:val="single" w:color="auto" w:sz="4" w:space="0"/>
              <w:bottom w:val="single" w:color="auto" w:sz="4" w:space="0"/>
              <w:right w:val="single" w:color="auto" w:sz="4" w:space="0"/>
            </w:tcBorders>
            <w:vAlign w:val="center"/>
          </w:tcPr>
          <w:p w14:paraId="4732CA32">
            <w:pPr>
              <w:adjustRightInd w:val="0"/>
              <w:snapToGrid w:val="0"/>
              <w:spacing w:line="320" w:lineRule="exact"/>
              <w:contextualSpacing/>
              <w:jc w:val="center"/>
              <w:rPr>
                <w:rFonts w:ascii="方正黑体简体" w:hAnsi="方正黑体简体" w:eastAsia="方正黑体简体" w:cs="方正黑体简体"/>
                <w:spacing w:val="-12"/>
                <w:sz w:val="28"/>
              </w:rPr>
            </w:pPr>
            <w:r>
              <w:rPr>
                <w:rFonts w:hint="eastAsia" w:ascii="方正黑体简体" w:hAnsi="方正黑体简体" w:eastAsia="方正黑体简体" w:cs="方正黑体简体"/>
                <w:spacing w:val="-12"/>
                <w:sz w:val="28"/>
              </w:rPr>
              <w:t>作  者</w:t>
            </w:r>
          </w:p>
          <w:p w14:paraId="4B9CE5C8">
            <w:pPr>
              <w:adjustRightInd w:val="0"/>
              <w:snapToGrid w:val="0"/>
              <w:spacing w:line="320" w:lineRule="exact"/>
              <w:contextualSpacing/>
              <w:jc w:val="center"/>
              <w:rPr>
                <w:rFonts w:ascii="方正黑体简体" w:hAnsi="方正黑体简体" w:eastAsia="方正黑体简体" w:cs="方正黑体简体"/>
                <w:spacing w:val="-12"/>
              </w:rPr>
            </w:pPr>
            <w:r>
              <w:rPr>
                <w:rFonts w:hint="eastAsia" w:ascii="方正黑体简体" w:hAnsi="方正黑体简体" w:eastAsia="方正黑体简体" w:cs="方正黑体简体"/>
                <w:spacing w:val="-12"/>
              </w:rPr>
              <w:t>（主创人员）</w:t>
            </w:r>
          </w:p>
        </w:tc>
        <w:tc>
          <w:tcPr>
            <w:tcW w:w="2714" w:type="dxa"/>
            <w:gridSpan w:val="4"/>
            <w:tcBorders>
              <w:top w:val="single" w:color="auto" w:sz="4" w:space="0"/>
              <w:left w:val="single" w:color="auto" w:sz="4" w:space="0"/>
              <w:bottom w:val="single" w:color="auto" w:sz="4" w:space="0"/>
              <w:right w:val="single" w:color="auto" w:sz="4" w:space="0"/>
            </w:tcBorders>
            <w:vAlign w:val="center"/>
          </w:tcPr>
          <w:p w14:paraId="63AB25ED">
            <w:pPr>
              <w:adjustRightInd w:val="0"/>
              <w:snapToGrid w:val="0"/>
              <w:spacing w:line="320" w:lineRule="exact"/>
              <w:contextualSpacing/>
              <w:rPr>
                <w:rFonts w:hint="eastAsia" w:ascii="Times New Roman" w:hAnsi="Times New Roman" w:eastAsia="仿宋"/>
                <w:szCs w:val="21"/>
                <w:lang w:val="en-US" w:eastAsia="zh-CN"/>
              </w:rPr>
            </w:pPr>
            <w:r>
              <w:rPr>
                <w:rFonts w:hint="eastAsia" w:ascii="Times New Roman" w:hAnsi="Times New Roman" w:eastAsia="方正仿宋简体"/>
                <w:sz w:val="22"/>
                <w:szCs w:val="22"/>
                <w:lang w:val="en-US" w:eastAsia="zh-CN"/>
              </w:rPr>
              <w:t>王美红</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13353121">
            <w:pPr>
              <w:adjustRightInd w:val="0"/>
              <w:snapToGrid w:val="0"/>
              <w:spacing w:line="32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编辑</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1B8E07B0">
            <w:pPr>
              <w:adjustRightInd w:val="0"/>
              <w:snapToGrid w:val="0"/>
              <w:spacing w:line="260" w:lineRule="exact"/>
              <w:contextualSpacing/>
              <w:rPr>
                <w:rFonts w:hint="eastAsia" w:ascii="Times New Roman" w:hAnsi="Times New Roman" w:eastAsia="方正仿宋简体"/>
                <w:w w:val="95"/>
                <w:sz w:val="18"/>
                <w:szCs w:val="18"/>
                <w:lang w:val="en-US" w:eastAsia="zh-CN"/>
              </w:rPr>
            </w:pPr>
            <w:r>
              <w:rPr>
                <w:rFonts w:hint="eastAsia" w:ascii="Times New Roman" w:hAnsi="Times New Roman" w:eastAsia="方正仿宋简体"/>
                <w:sz w:val="22"/>
                <w:szCs w:val="22"/>
                <w:lang w:val="en-US" w:eastAsia="zh-CN"/>
              </w:rPr>
              <w:t>李娅蓉</w:t>
            </w:r>
          </w:p>
        </w:tc>
      </w:tr>
      <w:tr w14:paraId="6F3C2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 w:hRule="atLeast"/>
        </w:trPr>
        <w:tc>
          <w:tcPr>
            <w:tcW w:w="1647" w:type="dxa"/>
            <w:gridSpan w:val="2"/>
            <w:tcBorders>
              <w:top w:val="single" w:color="auto" w:sz="4" w:space="0"/>
              <w:left w:val="single" w:color="auto" w:sz="4" w:space="0"/>
              <w:bottom w:val="single" w:color="auto" w:sz="4" w:space="0"/>
              <w:right w:val="single" w:color="auto" w:sz="4" w:space="0"/>
            </w:tcBorders>
            <w:vAlign w:val="center"/>
          </w:tcPr>
          <w:p w14:paraId="575BB2BA">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原创单位</w:t>
            </w:r>
          </w:p>
        </w:tc>
        <w:tc>
          <w:tcPr>
            <w:tcW w:w="2714" w:type="dxa"/>
            <w:gridSpan w:val="4"/>
            <w:tcBorders>
              <w:top w:val="single" w:color="auto" w:sz="4" w:space="0"/>
              <w:left w:val="single" w:color="auto" w:sz="4" w:space="0"/>
              <w:bottom w:val="single" w:color="auto" w:sz="4" w:space="0"/>
              <w:right w:val="single" w:color="auto" w:sz="4" w:space="0"/>
            </w:tcBorders>
            <w:vAlign w:val="center"/>
          </w:tcPr>
          <w:p w14:paraId="67EAE465">
            <w:pPr>
              <w:adjustRightInd w:val="0"/>
              <w:snapToGrid w:val="0"/>
              <w:spacing w:line="260" w:lineRule="exact"/>
              <w:contextualSpacing/>
              <w:rPr>
                <w:rFonts w:hint="default" w:ascii="Times New Roman" w:hAnsi="Times New Roman" w:eastAsia="方正仿宋简体"/>
                <w:sz w:val="18"/>
                <w:szCs w:val="18"/>
                <w:lang w:val="en-US" w:eastAsia="zh-CN"/>
              </w:rPr>
            </w:pPr>
            <w:r>
              <w:rPr>
                <w:rFonts w:hint="eastAsia" w:ascii="Times New Roman" w:hAnsi="Times New Roman" w:eastAsia="方正仿宋简体"/>
                <w:sz w:val="22"/>
                <w:szCs w:val="22"/>
                <w:lang w:val="en-US" w:eastAsia="zh-CN"/>
              </w:rPr>
              <w:t>红河州融媒体中心</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07396724">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发布</w:t>
            </w:r>
            <w:r>
              <w:rPr>
                <w:rFonts w:hint="eastAsia" w:ascii="方正黑体简体" w:hAnsi="方正黑体简体" w:eastAsia="方正黑体简体" w:cs="方正黑体简体"/>
                <w:sz w:val="28"/>
                <w:shd w:val="clear" w:color="auto" w:fill="FFFFFF"/>
              </w:rPr>
              <w:t>端</w:t>
            </w:r>
            <w:r>
              <w:rPr>
                <w:rFonts w:hint="eastAsia" w:ascii="方正黑体简体" w:hAnsi="方正黑体简体" w:eastAsia="方正黑体简体" w:cs="方正黑体简体"/>
                <w:sz w:val="28"/>
              </w:rPr>
              <w:t>/账号/媒体名称</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65702B5D">
            <w:pPr>
              <w:adjustRightInd w:val="0"/>
              <w:snapToGrid w:val="0"/>
              <w:spacing w:line="260" w:lineRule="exact"/>
              <w:contextualSpacing/>
              <w:rPr>
                <w:rFonts w:hint="default" w:ascii="Times New Roman" w:hAnsi="Times New Roman" w:eastAsia="方正仿宋简体"/>
                <w:b/>
                <w:sz w:val="18"/>
                <w:szCs w:val="18"/>
                <w:lang w:val="en-US" w:eastAsia="zh-CN"/>
              </w:rPr>
            </w:pPr>
            <w:r>
              <w:rPr>
                <w:rFonts w:hint="eastAsia" w:ascii="Times New Roman" w:hAnsi="Times New Roman" w:eastAsia="方正仿宋简体"/>
                <w:sz w:val="22"/>
                <w:szCs w:val="22"/>
                <w:lang w:val="en-US" w:eastAsia="zh-CN"/>
              </w:rPr>
              <w:t>红河日报</w:t>
            </w:r>
          </w:p>
        </w:tc>
      </w:tr>
      <w:tr w14:paraId="19E6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9" w:hRule="exact"/>
        </w:trPr>
        <w:tc>
          <w:tcPr>
            <w:tcW w:w="1647" w:type="dxa"/>
            <w:gridSpan w:val="2"/>
            <w:tcBorders>
              <w:top w:val="single" w:color="auto" w:sz="4" w:space="0"/>
              <w:left w:val="single" w:color="auto" w:sz="4" w:space="0"/>
              <w:bottom w:val="single" w:color="auto" w:sz="4" w:space="0"/>
              <w:right w:val="single" w:color="auto" w:sz="4" w:space="0"/>
            </w:tcBorders>
            <w:vAlign w:val="center"/>
          </w:tcPr>
          <w:p w14:paraId="446751BF">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刊播版面</w:t>
            </w:r>
          </w:p>
          <w:p w14:paraId="29AD35D3">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pacing w:val="-12"/>
              </w:rPr>
              <w:t>（名称和版次）</w:t>
            </w:r>
          </w:p>
        </w:tc>
        <w:tc>
          <w:tcPr>
            <w:tcW w:w="2714" w:type="dxa"/>
            <w:gridSpan w:val="4"/>
            <w:tcBorders>
              <w:top w:val="single" w:color="auto" w:sz="4" w:space="0"/>
              <w:left w:val="single" w:color="auto" w:sz="4" w:space="0"/>
              <w:bottom w:val="single" w:color="auto" w:sz="4" w:space="0"/>
              <w:right w:val="single" w:color="auto" w:sz="4" w:space="0"/>
            </w:tcBorders>
            <w:vAlign w:val="center"/>
          </w:tcPr>
          <w:p w14:paraId="74526249">
            <w:pPr>
              <w:adjustRightInd w:val="0"/>
              <w:snapToGrid w:val="0"/>
              <w:spacing w:line="260" w:lineRule="exact"/>
              <w:contextualSpacing/>
              <w:rPr>
                <w:rFonts w:hint="default" w:ascii="Times New Roman" w:hAnsi="Times New Roman" w:eastAsia="仿宋_GB2312"/>
                <w:sz w:val="18"/>
                <w:szCs w:val="18"/>
                <w:lang w:val="en-US"/>
              </w:rPr>
            </w:pPr>
            <w:r>
              <w:rPr>
                <w:rFonts w:hint="eastAsia" w:ascii="Times New Roman" w:hAnsi="Times New Roman" w:eastAsia="方正仿宋简体"/>
                <w:sz w:val="22"/>
                <w:szCs w:val="22"/>
                <w:lang w:val="en-US" w:eastAsia="zh-CN"/>
              </w:rPr>
              <w:t>第三版</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1762BEC8">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刊播日期</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3F70BA1F">
            <w:pPr>
              <w:adjustRightInd w:val="0"/>
              <w:snapToGrid w:val="0"/>
              <w:spacing w:line="260" w:lineRule="exact"/>
              <w:contextualSpacing/>
              <w:rPr>
                <w:rFonts w:hint="default" w:ascii="Times New Roman" w:hAnsi="Times New Roman" w:eastAsia="方正仿宋简体"/>
                <w:sz w:val="18"/>
                <w:szCs w:val="18"/>
                <w:lang w:val="en-US"/>
              </w:rPr>
            </w:pPr>
            <w:r>
              <w:rPr>
                <w:rFonts w:hint="eastAsia" w:ascii="Times New Roman" w:hAnsi="Times New Roman" w:eastAsia="方正仿宋简体"/>
                <w:sz w:val="22"/>
                <w:szCs w:val="22"/>
                <w:lang w:val="en-US" w:eastAsia="zh-CN"/>
              </w:rPr>
              <w:t>2025年9月29日</w:t>
            </w:r>
          </w:p>
        </w:tc>
      </w:tr>
      <w:tr w14:paraId="0A01A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395D1763">
            <w:pPr>
              <w:adjustRightInd w:val="0"/>
              <w:snapToGrid w:val="0"/>
              <w:spacing w:line="600" w:lineRule="exact"/>
              <w:contextualSpacing/>
              <w:rPr>
                <w:rFonts w:ascii="方正黑体简体" w:hAnsi="方正黑体简体" w:eastAsia="方正黑体简体" w:cs="方正黑体简体"/>
                <w:spacing w:val="-6"/>
                <w:w w:val="90"/>
                <w:sz w:val="28"/>
                <w:szCs w:val="28"/>
              </w:rPr>
            </w:pPr>
            <w:r>
              <w:rPr>
                <w:rFonts w:hint="eastAsia" w:ascii="方正黑体简体" w:hAnsi="方正黑体简体" w:eastAsia="方正黑体简体" w:cs="方正黑体简体"/>
                <w:spacing w:val="-6"/>
                <w:w w:val="90"/>
                <w:sz w:val="28"/>
                <w:szCs w:val="28"/>
              </w:rPr>
              <w:t>新媒体作品链接和二维码</w:t>
            </w:r>
          </w:p>
        </w:tc>
        <w:tc>
          <w:tcPr>
            <w:tcW w:w="7266" w:type="dxa"/>
            <w:gridSpan w:val="12"/>
            <w:tcBorders>
              <w:top w:val="single" w:color="auto" w:sz="4" w:space="0"/>
              <w:left w:val="single" w:color="auto" w:sz="4" w:space="0"/>
              <w:bottom w:val="single" w:color="auto" w:sz="4" w:space="0"/>
              <w:right w:val="single" w:color="auto" w:sz="4" w:space="0"/>
            </w:tcBorders>
            <w:vAlign w:val="center"/>
          </w:tcPr>
          <w:p w14:paraId="4F91B71A">
            <w:pPr>
              <w:adjustRightInd w:val="0"/>
              <w:snapToGrid w:val="0"/>
              <w:spacing w:line="260" w:lineRule="exact"/>
              <w:contextualSpacing/>
              <w:rPr>
                <w:rFonts w:ascii="Times New Roman" w:hAnsi="Times New Roman" w:eastAsia="方正仿宋简体"/>
                <w:sz w:val="32"/>
                <w:szCs w:val="21"/>
              </w:rPr>
            </w:pPr>
          </w:p>
        </w:tc>
      </w:tr>
      <w:tr w14:paraId="05162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42FB9BAB">
            <w:pPr>
              <w:adjustRightInd w:val="0"/>
              <w:snapToGrid w:val="0"/>
              <w:spacing w:line="340" w:lineRule="exact"/>
              <w:contextualSpacing/>
              <w:rPr>
                <w:rFonts w:ascii="方正黑体简体" w:hAnsi="方正黑体简体" w:eastAsia="方正黑体简体" w:cs="方正黑体简体"/>
                <w:spacing w:val="-6"/>
                <w:w w:val="90"/>
                <w:sz w:val="28"/>
                <w:szCs w:val="28"/>
              </w:rPr>
            </w:pPr>
            <w:r>
              <w:rPr>
                <w:rFonts w:hint="eastAsia" w:ascii="方正黑体简体" w:hAnsi="方正黑体简体" w:eastAsia="方正黑体简体" w:cs="方正黑体简体"/>
                <w:spacing w:val="-6"/>
                <w:w w:val="90"/>
                <w:sz w:val="28"/>
                <w:szCs w:val="28"/>
              </w:rPr>
              <w:t>是否为“三好作品”</w:t>
            </w:r>
          </w:p>
        </w:tc>
        <w:tc>
          <w:tcPr>
            <w:tcW w:w="2727" w:type="dxa"/>
            <w:gridSpan w:val="5"/>
            <w:tcBorders>
              <w:top w:val="single" w:color="auto" w:sz="4" w:space="0"/>
              <w:left w:val="single" w:color="auto" w:sz="4" w:space="0"/>
              <w:bottom w:val="single" w:color="auto" w:sz="4" w:space="0"/>
              <w:right w:val="single" w:color="auto" w:sz="4" w:space="0"/>
            </w:tcBorders>
            <w:vAlign w:val="center"/>
          </w:tcPr>
          <w:p w14:paraId="75784B7E">
            <w:pPr>
              <w:adjustRightInd w:val="0"/>
              <w:snapToGrid w:val="0"/>
              <w:spacing w:line="260" w:lineRule="exact"/>
              <w:contextualSpacing/>
              <w:rPr>
                <w:rFonts w:hint="eastAsia" w:ascii="Times New Roman" w:hAnsi="Times New Roman" w:eastAsia="方正仿宋简体"/>
                <w:sz w:val="18"/>
                <w:szCs w:val="18"/>
                <w:lang w:val="en-US" w:eastAsia="zh-CN"/>
              </w:rPr>
            </w:pPr>
            <w:r>
              <w:rPr>
                <w:rFonts w:hint="eastAsia" w:ascii="Times New Roman" w:hAnsi="Times New Roman" w:eastAsia="方正仿宋简体"/>
                <w:sz w:val="22"/>
                <w:szCs w:val="22"/>
                <w:lang w:val="en-US" w:eastAsia="zh-CN"/>
              </w:rPr>
              <w:t>否</w:t>
            </w:r>
          </w:p>
        </w:tc>
        <w:tc>
          <w:tcPr>
            <w:tcW w:w="2694" w:type="dxa"/>
            <w:gridSpan w:val="5"/>
            <w:tcBorders>
              <w:top w:val="single" w:color="auto" w:sz="4" w:space="0"/>
              <w:left w:val="single" w:color="auto" w:sz="4" w:space="0"/>
              <w:bottom w:val="single" w:color="auto" w:sz="4" w:space="0"/>
              <w:right w:val="single" w:color="auto" w:sz="4" w:space="0"/>
            </w:tcBorders>
            <w:vAlign w:val="center"/>
          </w:tcPr>
          <w:p w14:paraId="64D8CB5E">
            <w:pPr>
              <w:adjustRightInd w:val="0"/>
              <w:snapToGrid w:val="0"/>
              <w:spacing w:line="340" w:lineRule="exact"/>
              <w:contextualSpacing/>
              <w:jc w:val="center"/>
              <w:rPr>
                <w:rFonts w:ascii="华文中宋" w:hAnsi="华文中宋" w:eastAsia="华文中宋"/>
                <w:spacing w:val="-6"/>
                <w:w w:val="90"/>
                <w:sz w:val="28"/>
                <w:szCs w:val="28"/>
              </w:rPr>
            </w:pPr>
            <w:r>
              <w:rPr>
                <w:rFonts w:hint="eastAsia" w:ascii="方正黑体简体" w:hAnsi="方正黑体简体" w:eastAsia="方正黑体简体" w:cs="方正黑体简体"/>
                <w:spacing w:val="-6"/>
                <w:w w:val="90"/>
                <w:sz w:val="28"/>
                <w:szCs w:val="28"/>
              </w:rPr>
              <w:t>是否为“我的代表作”</w:t>
            </w:r>
          </w:p>
        </w:tc>
        <w:tc>
          <w:tcPr>
            <w:tcW w:w="1845" w:type="dxa"/>
            <w:gridSpan w:val="2"/>
            <w:tcBorders>
              <w:top w:val="single" w:color="auto" w:sz="4" w:space="0"/>
              <w:left w:val="single" w:color="auto" w:sz="4" w:space="0"/>
              <w:bottom w:val="single" w:color="auto" w:sz="4" w:space="0"/>
              <w:right w:val="single" w:color="auto" w:sz="4" w:space="0"/>
            </w:tcBorders>
            <w:vAlign w:val="center"/>
          </w:tcPr>
          <w:p w14:paraId="50140931">
            <w:pPr>
              <w:adjustRightInd w:val="0"/>
              <w:snapToGrid w:val="0"/>
              <w:spacing w:line="260" w:lineRule="exact"/>
              <w:contextualSpacing/>
              <w:rPr>
                <w:rFonts w:hint="eastAsia" w:ascii="Times New Roman" w:hAnsi="Times New Roman" w:eastAsia="方正仿宋简体"/>
                <w:sz w:val="32"/>
                <w:szCs w:val="21"/>
                <w:lang w:val="en-US" w:eastAsia="zh-CN"/>
              </w:rPr>
            </w:pPr>
            <w:r>
              <w:rPr>
                <w:rFonts w:hint="eastAsia" w:ascii="Times New Roman" w:hAnsi="Times New Roman" w:eastAsia="方正仿宋简体"/>
                <w:sz w:val="22"/>
                <w:szCs w:val="22"/>
                <w:lang w:val="en-US" w:eastAsia="zh-CN"/>
              </w:rPr>
              <w:t>否</w:t>
            </w:r>
          </w:p>
        </w:tc>
      </w:tr>
      <w:tr w14:paraId="17D9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128793A6">
            <w:pPr>
              <w:adjustRightInd w:val="0"/>
              <w:snapToGrid w:val="0"/>
              <w:spacing w:line="600" w:lineRule="exact"/>
              <w:contextualSpacing/>
              <w:rPr>
                <w:rFonts w:ascii="方正黑体简体" w:hAnsi="方正黑体简体" w:eastAsia="方正黑体简体" w:cs="方正黑体简体"/>
                <w:w w:val="95"/>
                <w:sz w:val="28"/>
                <w:szCs w:val="28"/>
              </w:rPr>
            </w:pPr>
            <w:r>
              <w:rPr>
                <w:rFonts w:hint="eastAsia" w:ascii="方正黑体简体" w:hAnsi="方正黑体简体" w:eastAsia="方正黑体简体" w:cs="方正黑体简体"/>
                <w:w w:val="95"/>
                <w:sz w:val="28"/>
                <w:szCs w:val="28"/>
              </w:rPr>
              <w:t>所配合文字报道的标题</w:t>
            </w:r>
          </w:p>
        </w:tc>
        <w:tc>
          <w:tcPr>
            <w:tcW w:w="7266" w:type="dxa"/>
            <w:gridSpan w:val="12"/>
            <w:tcBorders>
              <w:top w:val="single" w:color="auto" w:sz="4" w:space="0"/>
              <w:left w:val="single" w:color="auto" w:sz="4" w:space="0"/>
              <w:bottom w:val="single" w:color="auto" w:sz="4" w:space="0"/>
              <w:right w:val="single" w:color="auto" w:sz="4" w:space="0"/>
            </w:tcBorders>
            <w:vAlign w:val="center"/>
          </w:tcPr>
          <w:p w14:paraId="421EE48A">
            <w:pPr>
              <w:adjustRightInd w:val="0"/>
              <w:snapToGrid w:val="0"/>
              <w:spacing w:line="260" w:lineRule="exact"/>
              <w:contextualSpacing/>
              <w:rPr>
                <w:rFonts w:ascii="Times New Roman" w:hAnsi="Times New Roman" w:eastAsia="方正仿宋简体"/>
                <w:sz w:val="18"/>
                <w:szCs w:val="18"/>
              </w:rPr>
            </w:pPr>
          </w:p>
        </w:tc>
      </w:tr>
      <w:tr w14:paraId="73BE4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5" w:hRule="atLeast"/>
        </w:trPr>
        <w:tc>
          <w:tcPr>
            <w:tcW w:w="1556" w:type="dxa"/>
            <w:tcBorders>
              <w:top w:val="single" w:color="auto" w:sz="4" w:space="0"/>
              <w:left w:val="single" w:color="auto" w:sz="4" w:space="0"/>
              <w:bottom w:val="single" w:color="auto" w:sz="4" w:space="0"/>
              <w:right w:val="single" w:color="auto" w:sz="4" w:space="0"/>
            </w:tcBorders>
            <w:textDirection w:val="tbRlV"/>
            <w:vAlign w:val="center"/>
          </w:tcPr>
          <w:p w14:paraId="5F0102EF">
            <w:pPr>
              <w:adjustRightInd w:val="0"/>
              <w:snapToGrid w:val="0"/>
              <w:spacing w:line="360" w:lineRule="exact"/>
              <w:ind w:left="113" w:right="113"/>
              <w:contextualSpacing/>
              <w:jc w:val="center"/>
              <w:rPr>
                <w:rFonts w:ascii="华文中宋" w:hAnsi="华文中宋" w:eastAsia="华文中宋"/>
                <w:sz w:val="28"/>
              </w:rPr>
            </w:pPr>
            <w:r>
              <w:rPr>
                <w:rFonts w:hint="eastAsia" w:ascii="华文中宋" w:hAnsi="华文中宋" w:eastAsia="华文中宋"/>
                <w:sz w:val="28"/>
              </w:rPr>
              <w:t xml:space="preserve"> </w:t>
            </w:r>
            <w:r>
              <w:rPr>
                <w:rFonts w:hint="eastAsia" w:ascii="方正黑体简体" w:hAnsi="方正黑体简体" w:eastAsia="方正黑体简体" w:cs="方正黑体简体"/>
                <w:sz w:val="28"/>
              </w:rPr>
              <w:t>采编过程（作品简介）</w:t>
            </w:r>
          </w:p>
        </w:tc>
        <w:tc>
          <w:tcPr>
            <w:tcW w:w="8653" w:type="dxa"/>
            <w:gridSpan w:val="14"/>
            <w:tcBorders>
              <w:top w:val="single" w:color="auto" w:sz="4" w:space="0"/>
              <w:left w:val="single" w:color="auto" w:sz="4" w:space="0"/>
              <w:bottom w:val="single" w:color="auto" w:sz="4" w:space="0"/>
              <w:right w:val="single" w:color="auto" w:sz="4" w:space="0"/>
            </w:tcBorders>
          </w:tcPr>
          <w:p w14:paraId="454F1313">
            <w:pPr>
              <w:adjustRightInd w:val="0"/>
              <w:snapToGrid w:val="0"/>
              <w:spacing w:line="240" w:lineRule="auto"/>
              <w:contextualSpacing/>
              <w:jc w:val="distribute"/>
              <w:rPr>
                <w:rFonts w:hint="eastAsia" w:ascii="Times New Roman" w:hAnsi="Times New Roman" w:eastAsia="方正仿宋简体"/>
                <w:sz w:val="22"/>
                <w:szCs w:val="20"/>
                <w:lang w:val="en-US" w:eastAsia="zh-CN"/>
              </w:rPr>
            </w:pPr>
            <w:r>
              <w:rPr>
                <w:rFonts w:hint="eastAsia" w:ascii="Times New Roman" w:hAnsi="Times New Roman" w:eastAsia="方正仿宋简体"/>
                <w:sz w:val="22"/>
                <w:szCs w:val="20"/>
                <w:lang w:val="en-US" w:eastAsia="zh-CN"/>
              </w:rPr>
              <w:t xml:space="preserve">  </w:t>
            </w:r>
          </w:p>
          <w:p w14:paraId="663C666F">
            <w:pPr>
              <w:adjustRightInd w:val="0"/>
              <w:snapToGrid w:val="0"/>
              <w:spacing w:line="240" w:lineRule="auto"/>
              <w:contextualSpacing/>
              <w:jc w:val="distribute"/>
              <w:rPr>
                <w:rFonts w:hint="eastAsia" w:ascii="Times New Roman" w:hAnsi="Times New Roman" w:eastAsia="方正仿宋简体"/>
                <w:sz w:val="22"/>
                <w:szCs w:val="20"/>
                <w:lang w:val="en-US" w:eastAsia="zh-CN"/>
              </w:rPr>
            </w:pPr>
            <w:r>
              <w:rPr>
                <w:rFonts w:hint="eastAsia" w:ascii="Times New Roman" w:hAnsi="Times New Roman" w:eastAsia="方正仿宋简体"/>
                <w:sz w:val="22"/>
                <w:szCs w:val="20"/>
                <w:lang w:val="en-US" w:eastAsia="zh-CN"/>
              </w:rPr>
              <w:t>2025年9月10日，元阳哈尼梯田在马来西亚吉隆坡召开的国际灌溉排水委员会国际执行理事会全体会议上经过评审正式列入世界灌溉工程遗产名录。9月28日，授牌仪式在元阳举行。为了做好此次重大主题报道，红河州融媒体中心提前策划，安排重要力量下沉一线，沿着梯田水系行走几千里路，跋山涉水，深入实地了解元阳哈尼梯田灌溉系统特性，并采访专家学者，了解哈尼梯田灌溉系统相关知识，耗时一个多星期才最终完稿发布，为这一延续1300余年的全球首个集“世界文化遗产”“全球重要农业文化遗产”“世界灌溉工程遗产”于一身的“三遗产”农耕文明揭示鲜为人知的“水密码”。</w:t>
            </w:r>
          </w:p>
          <w:p w14:paraId="2483DC87">
            <w:pPr>
              <w:adjustRightInd w:val="0"/>
              <w:snapToGrid w:val="0"/>
              <w:spacing w:line="240" w:lineRule="auto"/>
              <w:contextualSpacing/>
              <w:jc w:val="distribute"/>
              <w:rPr>
                <w:rFonts w:hint="eastAsia" w:ascii="Times New Roman" w:hAnsi="Times New Roman" w:eastAsia="方正仿宋简体"/>
                <w:sz w:val="22"/>
                <w:szCs w:val="20"/>
                <w:lang w:val="en-US" w:eastAsia="zh-CN"/>
              </w:rPr>
            </w:pPr>
          </w:p>
        </w:tc>
      </w:tr>
      <w:tr w14:paraId="40D4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8" w:hRule="exact"/>
        </w:trPr>
        <w:tc>
          <w:tcPr>
            <w:tcW w:w="1556" w:type="dxa"/>
            <w:tcBorders>
              <w:top w:val="single" w:color="auto" w:sz="4" w:space="0"/>
              <w:left w:val="single" w:color="auto" w:sz="4" w:space="0"/>
              <w:bottom w:val="single" w:color="auto" w:sz="4" w:space="0"/>
              <w:right w:val="single" w:color="auto" w:sz="4" w:space="0"/>
            </w:tcBorders>
            <w:vAlign w:val="center"/>
          </w:tcPr>
          <w:p w14:paraId="0037240F">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社</w:t>
            </w:r>
          </w:p>
          <w:p w14:paraId="01ECB2BA">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会</w:t>
            </w:r>
          </w:p>
          <w:p w14:paraId="76BB5377">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效</w:t>
            </w:r>
          </w:p>
          <w:p w14:paraId="2F00DBF4">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果</w:t>
            </w:r>
          </w:p>
        </w:tc>
        <w:tc>
          <w:tcPr>
            <w:tcW w:w="8653" w:type="dxa"/>
            <w:gridSpan w:val="14"/>
            <w:tcBorders>
              <w:top w:val="single" w:color="auto" w:sz="4" w:space="0"/>
              <w:left w:val="single" w:color="auto" w:sz="4" w:space="0"/>
              <w:bottom w:val="single" w:color="auto" w:sz="4" w:space="0"/>
              <w:right w:val="single" w:color="auto" w:sz="4" w:space="0"/>
            </w:tcBorders>
          </w:tcPr>
          <w:p w14:paraId="675F5DE9">
            <w:pPr>
              <w:adjustRightInd w:val="0"/>
              <w:snapToGrid w:val="0"/>
              <w:spacing w:line="240" w:lineRule="auto"/>
              <w:contextualSpacing/>
              <w:jc w:val="distribute"/>
              <w:rPr>
                <w:rFonts w:hint="eastAsia" w:ascii="Times New Roman" w:hAnsi="Times New Roman" w:eastAsia="方正仿宋简体"/>
                <w:sz w:val="22"/>
                <w:szCs w:val="20"/>
                <w:lang w:val="en-US" w:eastAsia="zh-CN"/>
              </w:rPr>
            </w:pPr>
            <w:r>
              <w:rPr>
                <w:rFonts w:hint="eastAsia" w:ascii="Times New Roman" w:hAnsi="Times New Roman" w:eastAsia="方正仿宋简体"/>
                <w:sz w:val="22"/>
                <w:szCs w:val="20"/>
                <w:lang w:val="en-US" w:eastAsia="zh-CN"/>
              </w:rPr>
              <w:t xml:space="preserve">  </w:t>
            </w:r>
          </w:p>
          <w:p w14:paraId="0037A178">
            <w:pPr>
              <w:adjustRightInd w:val="0"/>
              <w:snapToGrid w:val="0"/>
              <w:spacing w:line="240" w:lineRule="auto"/>
              <w:contextualSpacing/>
              <w:jc w:val="distribute"/>
              <w:rPr>
                <w:rFonts w:hint="default" w:ascii="Times New Roman" w:hAnsi="Times New Roman" w:eastAsia="仿宋"/>
                <w:sz w:val="18"/>
                <w:szCs w:val="18"/>
                <w:lang w:val="en-US" w:eastAsia="zh-CN"/>
              </w:rPr>
            </w:pPr>
            <w:r>
              <w:rPr>
                <w:rFonts w:hint="eastAsia" w:ascii="Times New Roman" w:hAnsi="Times New Roman" w:eastAsia="方正仿宋简体"/>
                <w:sz w:val="22"/>
                <w:szCs w:val="20"/>
                <w:lang w:val="en-US" w:eastAsia="zh-CN"/>
              </w:rPr>
              <w:t>作品的刊载，为大众真正了解哈尼梯田的灌溉系统提供了素材，为元阳哈尼梯田世界灌溉遗产殊荣的获得和授牌仪式的热烈营造了良好氛围，吸引越来越多的人积极支持和关注元阳哈尼梯田世界遗产的保护与开发，为遗产区群众和有关人员保护元阳哈尼梯田、奉献各自智慧提供帮助，许多到过元阳哈尼梯田旅游的人甚至是在梯田边生活了漫长时间的人，看过报道后都纷纷表示，终于弄懂了元阳哈尼梯田为什么能屹立在高山之上。</w:t>
            </w:r>
          </w:p>
        </w:tc>
      </w:tr>
      <w:tr w14:paraId="615D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exact"/>
        </w:trPr>
        <w:tc>
          <w:tcPr>
            <w:tcW w:w="1556" w:type="dxa"/>
            <w:vMerge w:val="restart"/>
            <w:tcBorders>
              <w:top w:val="single" w:color="auto" w:sz="4" w:space="0"/>
              <w:left w:val="single" w:color="auto" w:sz="4" w:space="0"/>
              <w:right w:val="single" w:color="auto" w:sz="4" w:space="0"/>
            </w:tcBorders>
            <w:vAlign w:val="center"/>
          </w:tcPr>
          <w:p w14:paraId="43C6C69C">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传</w:t>
            </w:r>
          </w:p>
          <w:p w14:paraId="7FBBE4AE">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播</w:t>
            </w:r>
          </w:p>
          <w:p w14:paraId="365825B2">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数</w:t>
            </w:r>
          </w:p>
          <w:p w14:paraId="046E4B3E">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据</w:t>
            </w:r>
          </w:p>
        </w:tc>
        <w:tc>
          <w:tcPr>
            <w:tcW w:w="1563" w:type="dxa"/>
            <w:gridSpan w:val="3"/>
            <w:vMerge w:val="restart"/>
            <w:tcBorders>
              <w:top w:val="single" w:color="auto" w:sz="4" w:space="0"/>
              <w:left w:val="single" w:color="auto" w:sz="4" w:space="0"/>
              <w:right w:val="single" w:color="auto" w:sz="4" w:space="0"/>
            </w:tcBorders>
            <w:vAlign w:val="center"/>
          </w:tcPr>
          <w:p w14:paraId="6178D79C">
            <w:pPr>
              <w:adjustRightInd w:val="0"/>
              <w:snapToGrid w:val="0"/>
              <w:spacing w:line="360" w:lineRule="exact"/>
              <w:contextualSpacing/>
              <w:jc w:val="center"/>
              <w:rPr>
                <w:rFonts w:ascii="华文中宋" w:hAnsi="华文中宋" w:eastAsia="华文中宋"/>
              </w:rPr>
            </w:pPr>
            <w:r>
              <w:rPr>
                <w:rFonts w:ascii="华文中宋" w:hAnsi="华文中宋" w:eastAsia="华文中宋"/>
              </w:rPr>
              <w:t>新媒体</w:t>
            </w:r>
            <w:r>
              <w:rPr>
                <w:rFonts w:hint="eastAsia" w:ascii="华文中宋" w:hAnsi="华文中宋" w:eastAsia="华文中宋"/>
              </w:rPr>
              <w:t>传播</w:t>
            </w:r>
          </w:p>
          <w:p w14:paraId="20AF824B">
            <w:pPr>
              <w:adjustRightInd w:val="0"/>
              <w:snapToGrid w:val="0"/>
              <w:spacing w:line="360" w:lineRule="exact"/>
              <w:contextualSpacing/>
              <w:jc w:val="center"/>
              <w:rPr>
                <w:rFonts w:ascii="华文中宋" w:hAnsi="华文中宋" w:eastAsia="华文中宋"/>
              </w:rPr>
            </w:pPr>
            <w:r>
              <w:rPr>
                <w:rFonts w:ascii="华文中宋" w:hAnsi="华文中宋" w:eastAsia="华文中宋"/>
              </w:rPr>
              <w:t>平台网址</w:t>
            </w:r>
          </w:p>
        </w:tc>
        <w:tc>
          <w:tcPr>
            <w:tcW w:w="709" w:type="dxa"/>
            <w:tcBorders>
              <w:top w:val="single" w:color="auto" w:sz="4" w:space="0"/>
              <w:left w:val="single" w:color="auto" w:sz="4" w:space="0"/>
              <w:bottom w:val="single" w:color="auto" w:sz="4" w:space="0"/>
              <w:right w:val="single" w:color="auto" w:sz="4" w:space="0"/>
            </w:tcBorders>
            <w:vAlign w:val="center"/>
          </w:tcPr>
          <w:p w14:paraId="42572D02">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1</w:t>
            </w:r>
          </w:p>
        </w:tc>
        <w:tc>
          <w:tcPr>
            <w:tcW w:w="6381" w:type="dxa"/>
            <w:gridSpan w:val="10"/>
            <w:tcBorders>
              <w:top w:val="single" w:color="auto" w:sz="4" w:space="0"/>
              <w:left w:val="single" w:color="auto" w:sz="4" w:space="0"/>
              <w:bottom w:val="single" w:color="auto" w:sz="4" w:space="0"/>
              <w:right w:val="single" w:color="auto" w:sz="4" w:space="0"/>
            </w:tcBorders>
          </w:tcPr>
          <w:p w14:paraId="51B08B53">
            <w:pPr>
              <w:adjustRightInd w:val="0"/>
              <w:snapToGrid w:val="0"/>
              <w:spacing w:line="260" w:lineRule="exact"/>
              <w:contextualSpacing/>
              <w:rPr>
                <w:rFonts w:hint="eastAsia" w:ascii="Times New Roman" w:hAnsi="Times New Roman" w:eastAsia="方正仿宋简体"/>
                <w:sz w:val="18"/>
                <w:szCs w:val="18"/>
              </w:rPr>
            </w:pPr>
            <w:r>
              <w:rPr>
                <w:rFonts w:hint="eastAsia" w:ascii="Times New Roman" w:hAnsi="Times New Roman" w:eastAsia="方正仿宋简体"/>
                <w:sz w:val="18"/>
                <w:szCs w:val="18"/>
              </w:rPr>
              <w:fldChar w:fldCharType="begin"/>
            </w:r>
            <w:r>
              <w:rPr>
                <w:rFonts w:hint="eastAsia" w:ascii="Times New Roman" w:hAnsi="Times New Roman" w:eastAsia="方正仿宋简体"/>
                <w:sz w:val="18"/>
                <w:szCs w:val="18"/>
              </w:rPr>
              <w:instrText xml:space="preserve"> HYPERLINK "https://mp.weixin.qq.com/s/J3JKsK1CnN8J1TQImCFFRQ" </w:instrText>
            </w:r>
            <w:r>
              <w:rPr>
                <w:rFonts w:hint="eastAsia" w:ascii="Times New Roman" w:hAnsi="Times New Roman" w:eastAsia="方正仿宋简体"/>
                <w:sz w:val="18"/>
                <w:szCs w:val="18"/>
              </w:rPr>
              <w:fldChar w:fldCharType="separate"/>
            </w:r>
            <w:r>
              <w:rPr>
                <w:rStyle w:val="5"/>
                <w:rFonts w:hint="eastAsia" w:ascii="Times New Roman" w:hAnsi="Times New Roman" w:eastAsia="方正仿宋简体"/>
                <w:sz w:val="18"/>
                <w:szCs w:val="18"/>
              </w:rPr>
              <w:t>https://mp.weixin.qq.com/s/J3JKsK1CnN8J1TQImCFFRQ</w:t>
            </w:r>
            <w:r>
              <w:rPr>
                <w:rFonts w:hint="eastAsia" w:ascii="Times New Roman" w:hAnsi="Times New Roman" w:eastAsia="方正仿宋简体"/>
                <w:sz w:val="18"/>
                <w:szCs w:val="18"/>
              </w:rPr>
              <w:fldChar w:fldCharType="end"/>
            </w:r>
          </w:p>
          <w:p w14:paraId="284AEF7D">
            <w:pPr>
              <w:adjustRightInd w:val="0"/>
              <w:snapToGrid w:val="0"/>
              <w:spacing w:line="260" w:lineRule="exact"/>
              <w:contextualSpacing/>
              <w:rPr>
                <w:rFonts w:hint="eastAsia" w:ascii="Times New Roman" w:hAnsi="Times New Roman" w:eastAsia="方正仿宋简体"/>
                <w:sz w:val="18"/>
                <w:szCs w:val="18"/>
              </w:rPr>
            </w:pPr>
          </w:p>
        </w:tc>
      </w:tr>
      <w:tr w14:paraId="0E927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exact"/>
        </w:trPr>
        <w:tc>
          <w:tcPr>
            <w:tcW w:w="1556" w:type="dxa"/>
            <w:vMerge w:val="continue"/>
            <w:tcBorders>
              <w:left w:val="single" w:color="auto" w:sz="4" w:space="0"/>
              <w:right w:val="single" w:color="auto" w:sz="4" w:space="0"/>
            </w:tcBorders>
            <w:vAlign w:val="center"/>
          </w:tcPr>
          <w:p w14:paraId="03C754F2">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3"/>
            <w:vMerge w:val="continue"/>
            <w:tcBorders>
              <w:left w:val="single" w:color="auto" w:sz="4" w:space="0"/>
              <w:right w:val="single" w:color="auto" w:sz="4" w:space="0"/>
            </w:tcBorders>
          </w:tcPr>
          <w:p w14:paraId="5EEFDB9D">
            <w:pPr>
              <w:adjustRightInd w:val="0"/>
              <w:snapToGrid w:val="0"/>
              <w:spacing w:line="360" w:lineRule="exact"/>
              <w:contextualSpacing/>
              <w:jc w:val="center"/>
              <w:rPr>
                <w:rFonts w:ascii="Times New Roman" w:hAnsi="Times New Roman" w:eastAsia="方正黑体简体"/>
              </w:rPr>
            </w:pPr>
          </w:p>
        </w:tc>
        <w:tc>
          <w:tcPr>
            <w:tcW w:w="709" w:type="dxa"/>
            <w:tcBorders>
              <w:top w:val="single" w:color="auto" w:sz="4" w:space="0"/>
              <w:left w:val="single" w:color="auto" w:sz="4" w:space="0"/>
              <w:bottom w:val="single" w:color="auto" w:sz="4" w:space="0"/>
              <w:right w:val="single" w:color="auto" w:sz="4" w:space="0"/>
            </w:tcBorders>
            <w:vAlign w:val="center"/>
          </w:tcPr>
          <w:p w14:paraId="08210DB4">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2</w:t>
            </w:r>
          </w:p>
        </w:tc>
        <w:tc>
          <w:tcPr>
            <w:tcW w:w="6381" w:type="dxa"/>
            <w:gridSpan w:val="10"/>
            <w:tcBorders>
              <w:top w:val="single" w:color="auto" w:sz="4" w:space="0"/>
              <w:left w:val="single" w:color="auto" w:sz="4" w:space="0"/>
              <w:bottom w:val="single" w:color="auto" w:sz="4" w:space="0"/>
              <w:right w:val="single" w:color="auto" w:sz="4" w:space="0"/>
            </w:tcBorders>
          </w:tcPr>
          <w:p w14:paraId="69CDCF7E">
            <w:pPr>
              <w:adjustRightInd w:val="0"/>
              <w:snapToGrid w:val="0"/>
              <w:spacing w:line="260" w:lineRule="exact"/>
              <w:contextualSpacing/>
              <w:rPr>
                <w:rFonts w:hint="eastAsia" w:ascii="Times New Roman" w:hAnsi="Times New Roman" w:eastAsia="方正仿宋简体"/>
                <w:sz w:val="18"/>
                <w:szCs w:val="18"/>
              </w:rPr>
            </w:pPr>
            <w:r>
              <w:rPr>
                <w:rFonts w:hint="eastAsia" w:ascii="Times New Roman" w:hAnsi="Times New Roman" w:eastAsia="方正仿宋简体"/>
                <w:sz w:val="18"/>
                <w:szCs w:val="18"/>
              </w:rPr>
              <w:fldChar w:fldCharType="begin"/>
            </w:r>
            <w:r>
              <w:rPr>
                <w:rFonts w:hint="eastAsia" w:ascii="Times New Roman" w:hAnsi="Times New Roman" w:eastAsia="方正仿宋简体"/>
                <w:sz w:val="18"/>
                <w:szCs w:val="18"/>
              </w:rPr>
              <w:instrText xml:space="preserve"> HYPERLINK "https://mp.weixin.qq.com/s/k-_H_dzU6rpRrbjmns_p8A" </w:instrText>
            </w:r>
            <w:r>
              <w:rPr>
                <w:rFonts w:hint="eastAsia" w:ascii="Times New Roman" w:hAnsi="Times New Roman" w:eastAsia="方正仿宋简体"/>
                <w:sz w:val="18"/>
                <w:szCs w:val="18"/>
              </w:rPr>
              <w:fldChar w:fldCharType="separate"/>
            </w:r>
            <w:r>
              <w:rPr>
                <w:rStyle w:val="5"/>
                <w:rFonts w:hint="eastAsia" w:ascii="Times New Roman" w:hAnsi="Times New Roman" w:eastAsia="方正仿宋简体"/>
                <w:sz w:val="18"/>
                <w:szCs w:val="18"/>
              </w:rPr>
              <w:t>https://mp.weixin.qq.com/s/k-_H_dzU6rpRrbjmns_p8A</w:t>
            </w:r>
            <w:r>
              <w:rPr>
                <w:rFonts w:hint="eastAsia" w:ascii="Times New Roman" w:hAnsi="Times New Roman" w:eastAsia="方正仿宋简体"/>
                <w:sz w:val="18"/>
                <w:szCs w:val="18"/>
              </w:rPr>
              <w:fldChar w:fldCharType="end"/>
            </w:r>
          </w:p>
          <w:p w14:paraId="2DCA153A">
            <w:pPr>
              <w:adjustRightInd w:val="0"/>
              <w:snapToGrid w:val="0"/>
              <w:spacing w:line="260" w:lineRule="exact"/>
              <w:contextualSpacing/>
              <w:rPr>
                <w:rFonts w:ascii="Times New Roman" w:hAnsi="Times New Roman" w:eastAsia="仿宋"/>
                <w:sz w:val="18"/>
                <w:szCs w:val="18"/>
              </w:rPr>
            </w:pPr>
          </w:p>
        </w:tc>
      </w:tr>
      <w:tr w14:paraId="35BE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exact"/>
        </w:trPr>
        <w:tc>
          <w:tcPr>
            <w:tcW w:w="1556" w:type="dxa"/>
            <w:vMerge w:val="continue"/>
            <w:tcBorders>
              <w:left w:val="single" w:color="auto" w:sz="4" w:space="0"/>
              <w:right w:val="single" w:color="auto" w:sz="4" w:space="0"/>
            </w:tcBorders>
            <w:vAlign w:val="center"/>
          </w:tcPr>
          <w:p w14:paraId="617AC246">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3"/>
            <w:vMerge w:val="continue"/>
            <w:tcBorders>
              <w:left w:val="single" w:color="auto" w:sz="4" w:space="0"/>
              <w:right w:val="single" w:color="auto" w:sz="4" w:space="0"/>
            </w:tcBorders>
          </w:tcPr>
          <w:p w14:paraId="64FDD403">
            <w:pPr>
              <w:adjustRightInd w:val="0"/>
              <w:snapToGrid w:val="0"/>
              <w:spacing w:line="360" w:lineRule="exact"/>
              <w:contextualSpacing/>
              <w:jc w:val="center"/>
              <w:rPr>
                <w:rFonts w:ascii="Times New Roman" w:hAnsi="Times New Roman" w:eastAsia="方正黑体简体"/>
              </w:rPr>
            </w:pPr>
          </w:p>
        </w:tc>
        <w:tc>
          <w:tcPr>
            <w:tcW w:w="709" w:type="dxa"/>
            <w:tcBorders>
              <w:top w:val="single" w:color="auto" w:sz="4" w:space="0"/>
              <w:left w:val="single" w:color="auto" w:sz="4" w:space="0"/>
              <w:bottom w:val="single" w:color="auto" w:sz="4" w:space="0"/>
              <w:right w:val="single" w:color="auto" w:sz="4" w:space="0"/>
            </w:tcBorders>
            <w:vAlign w:val="center"/>
          </w:tcPr>
          <w:p w14:paraId="39B496C8">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3</w:t>
            </w:r>
          </w:p>
        </w:tc>
        <w:tc>
          <w:tcPr>
            <w:tcW w:w="6381" w:type="dxa"/>
            <w:gridSpan w:val="10"/>
            <w:tcBorders>
              <w:top w:val="single" w:color="auto" w:sz="4" w:space="0"/>
              <w:left w:val="single" w:color="auto" w:sz="4" w:space="0"/>
              <w:bottom w:val="single" w:color="auto" w:sz="4" w:space="0"/>
              <w:right w:val="single" w:color="auto" w:sz="4" w:space="0"/>
            </w:tcBorders>
          </w:tcPr>
          <w:p w14:paraId="0ED9E6A4">
            <w:pPr>
              <w:adjustRightInd w:val="0"/>
              <w:snapToGrid w:val="0"/>
              <w:spacing w:line="260" w:lineRule="exact"/>
              <w:contextualSpacing/>
              <w:rPr>
                <w:rFonts w:hint="eastAsia" w:ascii="Times New Roman" w:hAnsi="Times New Roman" w:eastAsia="方正仿宋简体"/>
                <w:sz w:val="18"/>
                <w:szCs w:val="18"/>
              </w:rPr>
            </w:pPr>
            <w:r>
              <w:rPr>
                <w:rFonts w:hint="eastAsia" w:ascii="Times New Roman" w:hAnsi="Times New Roman" w:eastAsia="方正仿宋简体"/>
                <w:sz w:val="18"/>
                <w:szCs w:val="18"/>
              </w:rPr>
              <w:fldChar w:fldCharType="begin"/>
            </w:r>
            <w:r>
              <w:rPr>
                <w:rFonts w:hint="eastAsia" w:ascii="Times New Roman" w:hAnsi="Times New Roman" w:eastAsia="方正仿宋简体"/>
                <w:sz w:val="18"/>
                <w:szCs w:val="18"/>
              </w:rPr>
              <w:instrText xml:space="preserve"> HYPERLINK "https://mp.weixin.qq.com/s/NGhFjjbaJJRaayhfUKPWSg" </w:instrText>
            </w:r>
            <w:r>
              <w:rPr>
                <w:rFonts w:hint="eastAsia" w:ascii="Times New Roman" w:hAnsi="Times New Roman" w:eastAsia="方正仿宋简体"/>
                <w:sz w:val="18"/>
                <w:szCs w:val="18"/>
              </w:rPr>
              <w:fldChar w:fldCharType="separate"/>
            </w:r>
            <w:r>
              <w:rPr>
                <w:rStyle w:val="5"/>
                <w:rFonts w:hint="eastAsia" w:ascii="Times New Roman" w:hAnsi="Times New Roman" w:eastAsia="方正仿宋简体"/>
                <w:sz w:val="18"/>
                <w:szCs w:val="18"/>
              </w:rPr>
              <w:t>https://mp.weixin.qq.com/s/NGhFjjbaJJRaayhfUKPWSg</w:t>
            </w:r>
            <w:r>
              <w:rPr>
                <w:rFonts w:hint="eastAsia" w:ascii="Times New Roman" w:hAnsi="Times New Roman" w:eastAsia="方正仿宋简体"/>
                <w:sz w:val="18"/>
                <w:szCs w:val="18"/>
              </w:rPr>
              <w:fldChar w:fldCharType="end"/>
            </w:r>
          </w:p>
          <w:p w14:paraId="6C29A13B">
            <w:pPr>
              <w:adjustRightInd w:val="0"/>
              <w:snapToGrid w:val="0"/>
              <w:spacing w:line="260" w:lineRule="exact"/>
              <w:contextualSpacing/>
              <w:rPr>
                <w:rFonts w:ascii="Times New Roman" w:hAnsi="Times New Roman" w:eastAsia="仿宋"/>
                <w:sz w:val="32"/>
                <w:szCs w:val="21"/>
              </w:rPr>
            </w:pPr>
          </w:p>
        </w:tc>
      </w:tr>
      <w:tr w14:paraId="6384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exact"/>
        </w:trPr>
        <w:tc>
          <w:tcPr>
            <w:tcW w:w="1556" w:type="dxa"/>
            <w:vMerge w:val="continue"/>
            <w:tcBorders>
              <w:left w:val="single" w:color="auto" w:sz="4" w:space="0"/>
              <w:bottom w:val="single" w:color="auto" w:sz="4" w:space="0"/>
              <w:right w:val="single" w:color="auto" w:sz="4" w:space="0"/>
            </w:tcBorders>
            <w:vAlign w:val="center"/>
          </w:tcPr>
          <w:p w14:paraId="59F5E950">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3"/>
            <w:tcBorders>
              <w:left w:val="single" w:color="auto" w:sz="4" w:space="0"/>
              <w:bottom w:val="single" w:color="auto" w:sz="4" w:space="0"/>
              <w:right w:val="single" w:color="auto" w:sz="4" w:space="0"/>
            </w:tcBorders>
            <w:vAlign w:val="center"/>
          </w:tcPr>
          <w:p w14:paraId="2CEC4D5B">
            <w:pPr>
              <w:adjustRightInd w:val="0"/>
              <w:snapToGrid w:val="0"/>
              <w:spacing w:line="360" w:lineRule="exact"/>
              <w:contextualSpacing/>
              <w:jc w:val="center"/>
              <w:rPr>
                <w:rFonts w:ascii="华文中宋" w:hAnsi="华文中宋" w:eastAsia="华文中宋"/>
              </w:rPr>
            </w:pPr>
            <w:r>
              <w:rPr>
                <w:rFonts w:ascii="华文中宋" w:hAnsi="华文中宋" w:eastAsia="华文中宋"/>
              </w:rPr>
              <w:t>阅读量（浏览量、点击量）</w:t>
            </w:r>
          </w:p>
        </w:tc>
        <w:tc>
          <w:tcPr>
            <w:tcW w:w="1276" w:type="dxa"/>
            <w:gridSpan w:val="3"/>
            <w:tcBorders>
              <w:top w:val="single" w:color="auto" w:sz="4" w:space="0"/>
              <w:left w:val="single" w:color="auto" w:sz="4" w:space="0"/>
              <w:bottom w:val="single" w:color="auto" w:sz="4" w:space="0"/>
              <w:right w:val="single" w:color="auto" w:sz="4" w:space="0"/>
            </w:tcBorders>
            <w:vAlign w:val="center"/>
          </w:tcPr>
          <w:p w14:paraId="4C5E3E23">
            <w:pPr>
              <w:adjustRightInd w:val="0"/>
              <w:snapToGrid w:val="0"/>
              <w:spacing w:line="260" w:lineRule="exact"/>
              <w:contextualSpacing/>
              <w:jc w:val="both"/>
              <w:rPr>
                <w:rFonts w:hint="default" w:ascii="Times New Roman" w:hAnsi="Times New Roman" w:eastAsia="仿宋"/>
                <w:sz w:val="18"/>
                <w:szCs w:val="18"/>
                <w:lang w:val="en-US" w:eastAsia="zh-CN"/>
              </w:rPr>
            </w:pPr>
          </w:p>
        </w:tc>
        <w:tc>
          <w:tcPr>
            <w:tcW w:w="1308" w:type="dxa"/>
            <w:gridSpan w:val="2"/>
            <w:tcBorders>
              <w:top w:val="single" w:color="auto" w:sz="4" w:space="0"/>
              <w:left w:val="single" w:color="auto" w:sz="4" w:space="0"/>
              <w:bottom w:val="single" w:color="auto" w:sz="4" w:space="0"/>
              <w:right w:val="single" w:color="auto" w:sz="4" w:space="0"/>
            </w:tcBorders>
            <w:vAlign w:val="center"/>
          </w:tcPr>
          <w:p w14:paraId="1853A0EB">
            <w:pPr>
              <w:adjustRightInd w:val="0"/>
              <w:snapToGrid w:val="0"/>
              <w:spacing w:line="360" w:lineRule="exact"/>
              <w:contextualSpacing/>
              <w:jc w:val="center"/>
              <w:rPr>
                <w:rFonts w:ascii="华文中宋" w:hAnsi="华文中宋" w:eastAsia="华文中宋"/>
              </w:rPr>
            </w:pPr>
            <w:r>
              <w:rPr>
                <w:rFonts w:ascii="华文中宋" w:hAnsi="华文中宋" w:eastAsia="华文中宋"/>
              </w:rPr>
              <w:t>转载量</w:t>
            </w:r>
          </w:p>
        </w:tc>
        <w:tc>
          <w:tcPr>
            <w:tcW w:w="1490" w:type="dxa"/>
            <w:gridSpan w:val="2"/>
            <w:tcBorders>
              <w:top w:val="single" w:color="auto" w:sz="4" w:space="0"/>
              <w:left w:val="single" w:color="auto" w:sz="4" w:space="0"/>
              <w:bottom w:val="single" w:color="auto" w:sz="4" w:space="0"/>
              <w:right w:val="single" w:color="auto" w:sz="4" w:space="0"/>
            </w:tcBorders>
            <w:vAlign w:val="center"/>
          </w:tcPr>
          <w:p w14:paraId="6FD08D75">
            <w:pPr>
              <w:adjustRightInd w:val="0"/>
              <w:snapToGrid w:val="0"/>
              <w:spacing w:line="260" w:lineRule="exact"/>
              <w:contextualSpacing/>
              <w:jc w:val="center"/>
              <w:rPr>
                <w:rFonts w:ascii="Times New Roman" w:hAnsi="Times New Roman" w:eastAsia="仿宋"/>
                <w:sz w:val="32"/>
                <w:szCs w:val="21"/>
              </w:rPr>
            </w:pPr>
          </w:p>
        </w:tc>
        <w:tc>
          <w:tcPr>
            <w:tcW w:w="1407" w:type="dxa"/>
            <w:gridSpan w:val="3"/>
            <w:tcBorders>
              <w:top w:val="single" w:color="auto" w:sz="4" w:space="0"/>
              <w:left w:val="single" w:color="auto" w:sz="4" w:space="0"/>
              <w:bottom w:val="single" w:color="auto" w:sz="4" w:space="0"/>
              <w:right w:val="single" w:color="auto" w:sz="4" w:space="0"/>
            </w:tcBorders>
            <w:vAlign w:val="center"/>
          </w:tcPr>
          <w:p w14:paraId="0345A53A">
            <w:pPr>
              <w:adjustRightInd w:val="0"/>
              <w:snapToGrid w:val="0"/>
              <w:spacing w:line="360" w:lineRule="exact"/>
              <w:contextualSpacing/>
              <w:jc w:val="center"/>
              <w:rPr>
                <w:rFonts w:ascii="华文中宋" w:hAnsi="华文中宋" w:eastAsia="华文中宋"/>
              </w:rPr>
            </w:pPr>
            <w:r>
              <w:rPr>
                <w:rFonts w:ascii="华文中宋" w:hAnsi="华文中宋" w:eastAsia="华文中宋"/>
              </w:rPr>
              <w:t>互动量</w:t>
            </w:r>
          </w:p>
        </w:tc>
        <w:tc>
          <w:tcPr>
            <w:tcW w:w="1609" w:type="dxa"/>
            <w:tcBorders>
              <w:top w:val="single" w:color="auto" w:sz="4" w:space="0"/>
              <w:left w:val="single" w:color="auto" w:sz="4" w:space="0"/>
              <w:bottom w:val="single" w:color="auto" w:sz="4" w:space="0"/>
              <w:right w:val="single" w:color="auto" w:sz="4" w:space="0"/>
            </w:tcBorders>
            <w:vAlign w:val="center"/>
          </w:tcPr>
          <w:p w14:paraId="77CB357A">
            <w:pPr>
              <w:adjustRightInd w:val="0"/>
              <w:snapToGrid w:val="0"/>
              <w:spacing w:line="260" w:lineRule="exact"/>
              <w:contextualSpacing/>
              <w:jc w:val="center"/>
              <w:rPr>
                <w:rFonts w:ascii="Times New Roman" w:hAnsi="Times New Roman" w:eastAsia="仿宋"/>
                <w:sz w:val="18"/>
                <w:szCs w:val="18"/>
              </w:rPr>
            </w:pPr>
          </w:p>
        </w:tc>
      </w:tr>
      <w:tr w14:paraId="6D37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7" w:hRule="exact"/>
        </w:trPr>
        <w:tc>
          <w:tcPr>
            <w:tcW w:w="1556" w:type="dxa"/>
            <w:tcBorders>
              <w:top w:val="single" w:color="auto" w:sz="4" w:space="0"/>
              <w:left w:val="single" w:color="auto" w:sz="4" w:space="0"/>
              <w:bottom w:val="single" w:color="auto" w:sz="4" w:space="0"/>
              <w:right w:val="single" w:color="auto" w:sz="4" w:space="0"/>
            </w:tcBorders>
            <w:vAlign w:val="center"/>
          </w:tcPr>
          <w:p w14:paraId="6919093B">
            <w:pPr>
              <w:adjustRightInd w:val="0"/>
              <w:snapToGrid w:val="0"/>
              <w:spacing w:line="360" w:lineRule="exact"/>
              <w:contextualSpacing/>
              <w:jc w:val="center"/>
              <w:rPr>
                <w:rFonts w:ascii="方正黑体简体" w:hAnsi="方正黑体简体" w:eastAsia="方正黑体简体" w:cs="方正黑体简体"/>
                <w:sz w:val="28"/>
                <w:szCs w:val="28"/>
              </w:rPr>
            </w:pPr>
            <w:bookmarkStart w:id="0" w:name="OLE_LINK1"/>
            <w:r>
              <w:rPr>
                <w:rFonts w:hint="eastAsia" w:ascii="方正黑体简体" w:hAnsi="方正黑体简体" w:eastAsia="方正黑体简体" w:cs="方正黑体简体"/>
                <w:sz w:val="28"/>
                <w:szCs w:val="28"/>
              </w:rPr>
              <w:t>推</w:t>
            </w:r>
          </w:p>
          <w:p w14:paraId="71B8DDF2">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荐</w:t>
            </w:r>
          </w:p>
          <w:p w14:paraId="1F07F98C">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理</w:t>
            </w:r>
          </w:p>
          <w:p w14:paraId="14DEC66F">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由</w:t>
            </w:r>
            <w:bookmarkEnd w:id="0"/>
          </w:p>
        </w:tc>
        <w:tc>
          <w:tcPr>
            <w:tcW w:w="8653" w:type="dxa"/>
            <w:gridSpan w:val="14"/>
            <w:tcBorders>
              <w:top w:val="single" w:color="auto" w:sz="4" w:space="0"/>
              <w:left w:val="single" w:color="auto" w:sz="4" w:space="0"/>
              <w:bottom w:val="single" w:color="auto" w:sz="4" w:space="0"/>
              <w:right w:val="single" w:color="auto" w:sz="4" w:space="0"/>
            </w:tcBorders>
          </w:tcPr>
          <w:p w14:paraId="006FC897">
            <w:pPr>
              <w:adjustRightInd w:val="0"/>
              <w:snapToGrid w:val="0"/>
              <w:spacing w:line="260" w:lineRule="exact"/>
              <w:ind w:firstLine="440" w:firstLineChars="200"/>
              <w:contextualSpacing/>
              <w:rPr>
                <w:rFonts w:hint="eastAsia" w:ascii="Times New Roman" w:hAnsi="Times New Roman" w:eastAsia="方正仿宋简体"/>
                <w:sz w:val="22"/>
                <w:szCs w:val="20"/>
                <w:lang w:val="en-US" w:eastAsia="zh-CN"/>
              </w:rPr>
            </w:pPr>
          </w:p>
          <w:p w14:paraId="6543D191">
            <w:pPr>
              <w:adjustRightInd w:val="0"/>
              <w:snapToGrid w:val="0"/>
              <w:spacing w:line="260" w:lineRule="exact"/>
              <w:ind w:firstLine="440" w:firstLineChars="200"/>
              <w:contextualSpacing/>
              <w:rPr>
                <w:rFonts w:hint="default" w:ascii="Times New Roman" w:hAnsi="Times New Roman" w:eastAsia="方正仿宋简体"/>
                <w:sz w:val="22"/>
                <w:szCs w:val="20"/>
                <w:lang w:val="en-US" w:eastAsia="zh-CN"/>
              </w:rPr>
            </w:pPr>
            <w:r>
              <w:rPr>
                <w:rFonts w:hint="eastAsia" w:ascii="Times New Roman" w:hAnsi="Times New Roman" w:eastAsia="方正仿宋简体"/>
                <w:sz w:val="22"/>
                <w:szCs w:val="20"/>
                <w:lang w:val="en-US" w:eastAsia="zh-CN"/>
              </w:rPr>
              <w:t>为了做好此次重大主题报道，红河州融媒体中心提前策划，安排重要力量下沉一线，沿着梯田水系行走几千里路，爬山涉水，深入实地了解元阳哈尼梯田灌溉系统特性，并采访专家学者，了解哈尼梯田灌溉系统相关知识，耗时一个多星期才最终完稿发布，为这一延续1300余年的全球首个集“世界文化遗产”“全球重要农业文化遗产”“世界灌溉工程遗产”于一身的“三遗产”农耕文明揭示鲜为人知的“水密码”。</w:t>
            </w:r>
          </w:p>
          <w:p w14:paraId="166222D3">
            <w:pPr>
              <w:adjustRightInd w:val="0"/>
              <w:snapToGrid w:val="0"/>
              <w:spacing w:line="260" w:lineRule="exact"/>
              <w:ind w:firstLine="552" w:firstLineChars="200"/>
              <w:contextualSpacing/>
              <w:rPr>
                <w:rFonts w:hint="eastAsia" w:ascii="Times New Roman" w:hAnsi="Times New Roman" w:eastAsia="方正黑体简体" w:cs="方正黑体简体"/>
                <w:spacing w:val="-2"/>
                <w:sz w:val="28"/>
              </w:rPr>
            </w:pPr>
          </w:p>
          <w:p w14:paraId="5AA5B2A2">
            <w:pPr>
              <w:adjustRightInd w:val="0"/>
              <w:snapToGrid w:val="0"/>
              <w:spacing w:line="260" w:lineRule="exact"/>
              <w:ind w:firstLine="552" w:firstLineChars="200"/>
              <w:contextualSpacing/>
              <w:rPr>
                <w:rFonts w:hint="eastAsia" w:ascii="Times New Roman" w:hAnsi="Times New Roman" w:eastAsia="方正黑体简体" w:cs="方正黑体简体"/>
                <w:spacing w:val="-2"/>
                <w:sz w:val="28"/>
              </w:rPr>
            </w:pPr>
          </w:p>
          <w:p w14:paraId="081ED020">
            <w:pPr>
              <w:bidi w:val="0"/>
              <w:ind w:firstLine="4160" w:firstLineChars="13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签名：</w:t>
            </w:r>
            <w:bookmarkStart w:id="1" w:name="_GoBack"/>
            <w:bookmarkEnd w:id="1"/>
          </w:p>
          <w:p w14:paraId="515127FF">
            <w:pPr>
              <w:bidi w:val="0"/>
              <w:ind w:firstLine="4160" w:firstLineChars="13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（盖单位公章）</w:t>
            </w:r>
          </w:p>
          <w:p w14:paraId="5041A382">
            <w:pPr>
              <w:bidi w:val="0"/>
              <w:rPr>
                <w:rFonts w:ascii="Times New Roman" w:hAnsi="Times New Roman" w:eastAsia="仿宋"/>
                <w:szCs w:val="21"/>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lang w:val="en-US" w:eastAsia="zh-CN"/>
              </w:rPr>
              <w:t xml:space="preserve">        2026</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日</w:t>
            </w:r>
          </w:p>
        </w:tc>
      </w:tr>
    </w:tbl>
    <w:p w14:paraId="473546F8">
      <w:pPr>
        <w:adjustRightInd w:val="0"/>
        <w:snapToGrid w:val="0"/>
        <w:spacing w:after="100" w:afterAutospacing="1" w:line="540" w:lineRule="exact"/>
        <w:contextualSpacing/>
        <w:jc w:val="center"/>
        <w:rPr>
          <w:rFonts w:ascii="Times New Roman" w:hAnsi="Times New Roman" w:eastAsia="方正小标宋简体"/>
          <w:sz w:val="36"/>
          <w:szCs w:val="36"/>
        </w:rPr>
      </w:pPr>
    </w:p>
    <w:p w14:paraId="4372AB71">
      <w:pPr>
        <w:adjustRightInd w:val="0"/>
        <w:snapToGrid w:val="0"/>
        <w:spacing w:after="100" w:afterAutospacing="1" w:line="540" w:lineRule="exact"/>
        <w:contextualSpacing/>
        <w:jc w:val="center"/>
        <w:rPr>
          <w:rFonts w:ascii="Times New Roman" w:hAnsi="Times New Roman" w:eastAsia="方正小标宋简体"/>
          <w:sz w:val="36"/>
          <w:szCs w:val="36"/>
        </w:rPr>
      </w:pPr>
    </w:p>
    <w:p w14:paraId="5618A18C">
      <w:pPr>
        <w:spacing w:after="156" w:afterLines="50" w:line="480" w:lineRule="exact"/>
        <w:jc w:val="both"/>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黑体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KSOFD7C1B938">
    <w:panose1 w:val="020B0503020204020204"/>
    <w:charset w:val="86"/>
    <w:family w:val="auto"/>
    <w:pitch w:val="default"/>
    <w:sig w:usb0="00000001" w:usb1="00000000" w:usb2="00000000"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9254F6"/>
    <w:rsid w:val="170E06F6"/>
    <w:rsid w:val="330B3BD0"/>
    <w:rsid w:val="350D21F5"/>
    <w:rsid w:val="38A54590"/>
    <w:rsid w:val="5F7D2660"/>
    <w:rsid w:val="72925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9"/>
    <w:pPr>
      <w:keepNext/>
      <w:widowControl/>
      <w:spacing w:before="240" w:after="60"/>
      <w:jc w:val="left"/>
      <w:outlineLvl w:val="1"/>
    </w:pPr>
    <w:rPr>
      <w:rFonts w:asciiTheme="majorHAnsi" w:hAnsiTheme="majorHAnsi" w:eastAsiaTheme="majorEastAsia" w:cstheme="majorBidi"/>
      <w:b/>
      <w:bCs/>
      <w:i/>
      <w:iCs/>
      <w:kern w:val="0"/>
      <w:sz w:val="28"/>
      <w:szCs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871</Words>
  <Characters>1036</Characters>
  <Lines>0</Lines>
  <Paragraphs>0</Paragraphs>
  <TotalTime>1</TotalTime>
  <ScaleCrop>false</ScaleCrop>
  <LinksUpToDate>false</LinksUpToDate>
  <CharactersWithSpaces>1067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2026-01-15T09:35:00Z</dcterms:created>
  <dc:creator>lenovo</dc:creator>
  <cp:lastModifiedBy>烈日清溪</cp:lastModifiedBy>
  <dcterms:modified xsi:type="dcterms:W3CDTF">2026-02-04T09:30:46Z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C6BE113A6AC94A8D82F7F22556BF8E5E_11</vt:lpwstr>
  </property>
  <property fmtid="{D5CDD505-2E9C-101B-9397-08002B2CF9AE}" pid="4" name="KSOTemplateDocerSaveRecord">
    <vt:lpwstr>eyJoZGlkIjoiOTg3MTY4NjQ0MzM3YWYyNTRjZjdjMjRmMTk3N2M5ZDYiLCJ1c2VySWQiOiI2Mjc2NzIxNzQifQ==</vt:lpwstr>
  </property>
</Properties>
</file>